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0B" w:rsidRDefault="00271A0B" w:rsidP="00271A0B">
      <w:pPr>
        <w:spacing w:line="360" w:lineRule="auto"/>
        <w:ind w:firstLine="284"/>
        <w:jc w:val="both"/>
        <w:rPr>
          <w:rFonts w:ascii="Times New Roman" w:hAnsi="Times New Roman"/>
          <w:b/>
          <w:bCs/>
          <w:color w:val="333333"/>
          <w:szCs w:val="26"/>
          <w:lang w:val="en-US" w:eastAsia="ru-RU"/>
        </w:rPr>
      </w:pPr>
    </w:p>
    <w:p w:rsidR="00271A0B" w:rsidRDefault="00271A0B" w:rsidP="00271A0B">
      <w:pPr>
        <w:spacing w:line="360" w:lineRule="auto"/>
        <w:ind w:firstLine="284"/>
        <w:jc w:val="both"/>
        <w:rPr>
          <w:rFonts w:ascii="Times New Roman" w:hAnsi="Times New Roman"/>
          <w:b/>
          <w:bCs/>
          <w:color w:val="333333"/>
          <w:szCs w:val="26"/>
          <w:lang w:val="en-US" w:eastAsia="ru-RU"/>
        </w:rPr>
      </w:pPr>
    </w:p>
    <w:p w:rsidR="00271A0B" w:rsidRPr="001D4B47" w:rsidRDefault="004C6FDA" w:rsidP="00271A0B">
      <w:pPr>
        <w:spacing w:line="360" w:lineRule="auto"/>
        <w:ind w:firstLine="284"/>
        <w:jc w:val="center"/>
        <w:rPr>
          <w:rFonts w:ascii="Times New Roman" w:hAnsi="Times New Roman"/>
          <w:b/>
          <w:bCs/>
          <w:color w:val="333333"/>
          <w:szCs w:val="26"/>
          <w:lang w:eastAsia="ru-RU"/>
        </w:rPr>
      </w:pPr>
      <w:r w:rsidRPr="001D4B47">
        <w:rPr>
          <w:rFonts w:ascii="Times New Roman" w:hAnsi="Times New Roman"/>
          <w:b/>
          <w:bCs/>
          <w:color w:val="333333"/>
          <w:szCs w:val="26"/>
          <w:lang w:eastAsia="ru-RU"/>
        </w:rPr>
        <w:t>Уважаемые дамы и господа</w:t>
      </w:r>
      <w:r w:rsidR="00271A0B" w:rsidRPr="001D4B47">
        <w:rPr>
          <w:rFonts w:ascii="Times New Roman" w:hAnsi="Times New Roman"/>
          <w:b/>
          <w:bCs/>
          <w:color w:val="333333"/>
          <w:szCs w:val="26"/>
          <w:lang w:eastAsia="ru-RU"/>
        </w:rPr>
        <w:t>!</w:t>
      </w:r>
    </w:p>
    <w:p w:rsidR="00657612" w:rsidRPr="00531566" w:rsidRDefault="001D4B47" w:rsidP="00657612">
      <w:pPr>
        <w:spacing w:line="360" w:lineRule="auto"/>
        <w:ind w:firstLine="284"/>
        <w:jc w:val="both"/>
        <w:rPr>
          <w:rFonts w:ascii="Times New Roman" w:hAnsi="Times New Roman"/>
          <w:color w:val="333333"/>
          <w:lang w:eastAsia="ru-RU"/>
        </w:rPr>
      </w:pPr>
      <w:r w:rsidRPr="001D4B47">
        <w:rPr>
          <w:rFonts w:ascii="Times New Roman" w:hAnsi="Times New Roman"/>
          <w:color w:val="333333"/>
          <w:lang w:eastAsia="ru-RU"/>
        </w:rPr>
        <w:t xml:space="preserve">Сообщаем Вам, что в связи с объединением </w:t>
      </w:r>
      <w:r w:rsidRPr="001D4B47">
        <w:rPr>
          <w:rFonts w:ascii="Times New Roman" w:hAnsi="Times New Roman"/>
          <w:lang w:eastAsia="ru-RU"/>
        </w:rPr>
        <w:t>Отделений 2 и 3 Главного управления Центрального банка РФ по г. Москва</w:t>
      </w:r>
      <w:r w:rsidRPr="001D4B47">
        <w:rPr>
          <w:rFonts w:ascii="Times New Roman" w:hAnsi="Times New Roman"/>
          <w:b/>
          <w:bCs/>
          <w:lang w:eastAsia="ru-RU"/>
        </w:rPr>
        <w:t xml:space="preserve"> </w:t>
      </w:r>
      <w:r w:rsidRPr="001D4B47">
        <w:rPr>
          <w:rFonts w:ascii="Times New Roman" w:hAnsi="Times New Roman"/>
          <w:color w:val="333333"/>
          <w:lang w:eastAsia="ru-RU"/>
        </w:rPr>
        <w:t xml:space="preserve">и переводом ООО КБ «РОСАВТОБАНК» на расчетное обслуживание в </w:t>
      </w:r>
      <w:r w:rsidRPr="001D4B47">
        <w:rPr>
          <w:rFonts w:ascii="Times New Roman" w:hAnsi="Times New Roman"/>
          <w:b/>
          <w:bCs/>
          <w:lang w:eastAsia="ru-RU"/>
        </w:rPr>
        <w:t>Отделение 3</w:t>
      </w:r>
      <w:r w:rsidRPr="001D4B47">
        <w:rPr>
          <w:rFonts w:ascii="Times New Roman" w:hAnsi="Times New Roman"/>
          <w:lang w:eastAsia="ru-RU"/>
        </w:rPr>
        <w:t xml:space="preserve"> </w:t>
      </w:r>
      <w:r w:rsidRPr="001D4B47">
        <w:rPr>
          <w:rFonts w:ascii="Times New Roman" w:hAnsi="Times New Roman"/>
          <w:b/>
          <w:bCs/>
          <w:lang w:eastAsia="ru-RU"/>
        </w:rPr>
        <w:t>Главного управления Центрального банка Российской Федерации по Центральному федеральному округу г. Москва</w:t>
      </w:r>
      <w:r w:rsidRPr="001D4B47">
        <w:rPr>
          <w:rFonts w:ascii="Times New Roman" w:hAnsi="Times New Roman"/>
          <w:color w:val="333333"/>
          <w:lang w:eastAsia="ru-RU"/>
        </w:rPr>
        <w:t xml:space="preserve"> ООО КБ «РОСАВТОБАНК» присвоены новые реквизиты:</w:t>
      </w:r>
    </w:p>
    <w:tbl>
      <w:tblPr>
        <w:tblW w:w="9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721"/>
      </w:tblGrid>
      <w:tr w:rsidR="00657612" w:rsidRPr="00531566" w:rsidTr="00CA728D">
        <w:trPr>
          <w:trHeight w:val="289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2" w:rsidRPr="003820EC" w:rsidRDefault="00657612" w:rsidP="00CA728D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 xml:space="preserve">ИНН </w:t>
            </w:r>
          </w:p>
        </w:tc>
        <w:tc>
          <w:tcPr>
            <w:tcW w:w="6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2" w:rsidRPr="003820EC" w:rsidRDefault="00657612" w:rsidP="00CA728D">
            <w:pPr>
              <w:spacing w:line="360" w:lineRule="auto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 xml:space="preserve">7717004724 </w:t>
            </w:r>
          </w:p>
        </w:tc>
      </w:tr>
      <w:tr w:rsidR="00657612" w:rsidRPr="00531566" w:rsidTr="00CA728D">
        <w:trPr>
          <w:trHeight w:val="24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2" w:rsidRPr="003820EC" w:rsidRDefault="00657612" w:rsidP="00CA728D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>Код ОКПО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2" w:rsidRPr="003820EC" w:rsidRDefault="00657612" w:rsidP="00CA728D">
            <w:pPr>
              <w:spacing w:line="360" w:lineRule="auto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 xml:space="preserve">29295677 </w:t>
            </w:r>
          </w:p>
        </w:tc>
      </w:tr>
      <w:tr w:rsidR="00657612" w:rsidRPr="00531566" w:rsidTr="00CA728D">
        <w:trPr>
          <w:trHeight w:val="29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2" w:rsidRPr="003820EC" w:rsidRDefault="00657612" w:rsidP="00CA728D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2" w:rsidRPr="003820EC" w:rsidRDefault="00657612" w:rsidP="00CA728D">
            <w:pPr>
              <w:spacing w:line="360" w:lineRule="auto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>044525857</w:t>
            </w:r>
          </w:p>
        </w:tc>
      </w:tr>
      <w:tr w:rsidR="00657612" w:rsidRPr="00531566" w:rsidTr="00CA728D">
        <w:trPr>
          <w:trHeight w:val="57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2" w:rsidRPr="001D4B47" w:rsidRDefault="00657612" w:rsidP="001D4B47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proofErr w:type="gramStart"/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>к</w:t>
            </w:r>
            <w:proofErr w:type="gramEnd"/>
            <w:r w:rsidRPr="003820EC">
              <w:rPr>
                <w:rFonts w:ascii="Times New Roman" w:hAnsi="Times New Roman"/>
                <w:b/>
                <w:color w:val="333333"/>
                <w:lang w:eastAsia="ru-RU"/>
              </w:rPr>
              <w:t xml:space="preserve">/с № 30101810945250000857 в Отделении 3 </w:t>
            </w:r>
            <w:r w:rsidR="001D4B47">
              <w:rPr>
                <w:rFonts w:ascii="Times New Roman" w:hAnsi="Times New Roman"/>
                <w:b/>
                <w:color w:val="333333"/>
                <w:lang w:eastAsia="ru-RU"/>
              </w:rPr>
              <w:t>Москва</w:t>
            </w:r>
          </w:p>
        </w:tc>
      </w:tr>
    </w:tbl>
    <w:p w:rsidR="00657612" w:rsidRPr="00531566" w:rsidRDefault="00657612" w:rsidP="00657612">
      <w:pPr>
        <w:spacing w:line="360" w:lineRule="auto"/>
        <w:ind w:firstLine="284"/>
        <w:jc w:val="both"/>
        <w:rPr>
          <w:rFonts w:ascii="Times New Roman" w:hAnsi="Times New Roman"/>
          <w:color w:val="333333"/>
          <w:lang w:eastAsia="ru-RU"/>
        </w:rPr>
      </w:pPr>
    </w:p>
    <w:p w:rsidR="00657612" w:rsidRPr="003820EC" w:rsidRDefault="00657612" w:rsidP="00657612">
      <w:pPr>
        <w:spacing w:line="360" w:lineRule="auto"/>
        <w:ind w:firstLine="284"/>
        <w:jc w:val="both"/>
        <w:rPr>
          <w:rFonts w:ascii="Times New Roman" w:hAnsi="Times New Roman"/>
          <w:b/>
          <w:bCs/>
          <w:color w:val="333333"/>
          <w:lang w:eastAsia="ru-RU"/>
        </w:rPr>
      </w:pPr>
      <w:r w:rsidRPr="003820EC">
        <w:rPr>
          <w:rFonts w:ascii="Times New Roman" w:hAnsi="Times New Roman"/>
          <w:b/>
          <w:bCs/>
          <w:color w:val="333333"/>
          <w:lang w:eastAsia="ru-RU"/>
        </w:rPr>
        <w:t xml:space="preserve">Данные изменения вступают в силу </w:t>
      </w:r>
      <w:r w:rsidRPr="003820EC">
        <w:rPr>
          <w:rFonts w:ascii="Times New Roman" w:hAnsi="Times New Roman"/>
          <w:b/>
          <w:bCs/>
          <w:color w:val="333333"/>
          <w:u w:val="single"/>
          <w:lang w:eastAsia="ru-RU"/>
        </w:rPr>
        <w:t>с 1</w:t>
      </w:r>
      <w:r w:rsidRPr="003820EC">
        <w:rPr>
          <w:rFonts w:ascii="Times New Roman" w:hAnsi="Times New Roman"/>
          <w:b/>
          <w:bCs/>
          <w:color w:val="1F497D"/>
          <w:u w:val="single"/>
          <w:lang w:eastAsia="ru-RU"/>
        </w:rPr>
        <w:t>7</w:t>
      </w:r>
      <w:r w:rsidRPr="003820EC">
        <w:rPr>
          <w:rFonts w:ascii="Times New Roman" w:hAnsi="Times New Roman"/>
          <w:b/>
          <w:bCs/>
          <w:color w:val="333333"/>
          <w:u w:val="single"/>
          <w:lang w:eastAsia="ru-RU"/>
        </w:rPr>
        <w:t xml:space="preserve"> сентября 2015 г. </w:t>
      </w:r>
    </w:p>
    <w:p w:rsidR="00657612" w:rsidRPr="00531566" w:rsidRDefault="00657612" w:rsidP="00657612">
      <w:pPr>
        <w:spacing w:line="360" w:lineRule="auto"/>
        <w:ind w:firstLine="284"/>
        <w:jc w:val="both"/>
        <w:rPr>
          <w:rFonts w:ascii="Times New Roman" w:hAnsi="Times New Roman"/>
          <w:b/>
          <w:bCs/>
          <w:color w:val="333333"/>
          <w:lang w:eastAsia="ru-RU"/>
        </w:rPr>
      </w:pPr>
    </w:p>
    <w:p w:rsidR="00657612" w:rsidRPr="00657612" w:rsidRDefault="00657612" w:rsidP="00657612">
      <w:pPr>
        <w:spacing w:after="100" w:line="360" w:lineRule="auto"/>
        <w:ind w:firstLine="284"/>
        <w:jc w:val="both"/>
        <w:rPr>
          <w:rFonts w:ascii="Times New Roman" w:hAnsi="Times New Roman"/>
          <w:color w:val="333333"/>
          <w:lang w:eastAsia="ru-RU"/>
        </w:rPr>
      </w:pPr>
      <w:r w:rsidRPr="00531566">
        <w:rPr>
          <w:rFonts w:ascii="Times New Roman" w:hAnsi="Times New Roman"/>
          <w:color w:val="333333"/>
          <w:lang w:eastAsia="ru-RU"/>
        </w:rPr>
        <w:t>Изменение реквизитов Банка не влечет за собой каких-либо изменени</w:t>
      </w:r>
      <w:bookmarkStart w:id="0" w:name="_GoBack"/>
      <w:bookmarkEnd w:id="0"/>
      <w:r w:rsidRPr="00531566">
        <w:rPr>
          <w:rFonts w:ascii="Times New Roman" w:hAnsi="Times New Roman"/>
          <w:color w:val="333333"/>
          <w:lang w:eastAsia="ru-RU"/>
        </w:rPr>
        <w:t>я прав и обязанностей Банка по отношению к своим клиентам и контрагентам и не требует переоформления ранее заключенных договоров. Все договоры и соглашения, заключенные Банком ранее, сохраняют свое действие.</w:t>
      </w:r>
    </w:p>
    <w:p w:rsidR="00271A0B" w:rsidRPr="00DE04B6" w:rsidRDefault="00271A0B" w:rsidP="00271A0B">
      <w:pPr>
        <w:spacing w:line="360" w:lineRule="auto"/>
        <w:ind w:firstLine="284"/>
        <w:jc w:val="center"/>
        <w:rPr>
          <w:rFonts w:ascii="Times New Roman" w:hAnsi="Times New Roman"/>
          <w:b/>
          <w:bCs/>
          <w:color w:val="333333"/>
          <w:szCs w:val="26"/>
          <w:lang w:eastAsia="ru-RU"/>
        </w:rPr>
      </w:pPr>
    </w:p>
    <w:p w:rsidR="00271A0B" w:rsidRPr="00271A0B" w:rsidRDefault="00271A0B" w:rsidP="00271A0B">
      <w:pPr>
        <w:spacing w:after="100" w:line="360" w:lineRule="auto"/>
        <w:ind w:firstLine="284"/>
        <w:jc w:val="both"/>
        <w:rPr>
          <w:rFonts w:ascii="Times New Roman" w:hAnsi="Times New Roman"/>
          <w:color w:val="333333"/>
          <w:szCs w:val="26"/>
          <w:lang w:eastAsia="ru-RU"/>
        </w:rPr>
      </w:pPr>
      <w:r w:rsidRPr="00271A0B">
        <w:rPr>
          <w:rFonts w:ascii="Times New Roman" w:hAnsi="Times New Roman"/>
          <w:color w:val="333333"/>
          <w:szCs w:val="26"/>
          <w:lang w:eastAsia="ru-RU"/>
        </w:rPr>
        <w:t>Дополнительная информация по тел.: (4</w:t>
      </w:r>
      <w:r w:rsidR="00266E29">
        <w:rPr>
          <w:rFonts w:ascii="Times New Roman" w:hAnsi="Times New Roman"/>
          <w:color w:val="333333"/>
          <w:szCs w:val="26"/>
          <w:lang w:eastAsia="ru-RU"/>
        </w:rPr>
        <w:t>95) 380-30-71 или на сайте www.</w:t>
      </w:r>
      <w:r w:rsidRPr="00271A0B">
        <w:rPr>
          <w:rFonts w:ascii="Times New Roman" w:hAnsi="Times New Roman"/>
          <w:color w:val="333333"/>
          <w:szCs w:val="26"/>
          <w:lang w:eastAsia="ru-RU"/>
        </w:rPr>
        <w:t>rosavtobank.ru.</w:t>
      </w:r>
    </w:p>
    <w:p w:rsidR="00271A0B" w:rsidRPr="00271A0B" w:rsidRDefault="00271A0B" w:rsidP="00271A0B">
      <w:pPr>
        <w:spacing w:line="360" w:lineRule="auto"/>
        <w:ind w:firstLine="284"/>
        <w:jc w:val="both"/>
        <w:rPr>
          <w:rFonts w:ascii="Times New Roman" w:hAnsi="Times New Roman"/>
          <w:b/>
          <w:bCs/>
          <w:color w:val="333333"/>
          <w:szCs w:val="26"/>
          <w:lang w:eastAsia="ru-RU"/>
        </w:rPr>
      </w:pPr>
    </w:p>
    <w:p w:rsidR="00793871" w:rsidRDefault="00847E30" w:rsidP="00847E30">
      <w:pPr>
        <w:spacing w:line="360" w:lineRule="auto"/>
        <w:rPr>
          <w:rFonts w:ascii="Times New Roman" w:hAnsi="Times New Roman"/>
          <w:color w:val="333333"/>
          <w:szCs w:val="26"/>
          <w:lang w:eastAsia="ru-RU"/>
        </w:rPr>
      </w:pPr>
      <w:r>
        <w:rPr>
          <w:rFonts w:ascii="Times New Roman" w:hAnsi="Times New Roman"/>
          <w:color w:val="333333"/>
          <w:szCs w:val="26"/>
          <w:lang w:eastAsia="ru-RU"/>
        </w:rPr>
        <w:t xml:space="preserve">С Уважением, </w:t>
      </w:r>
    </w:p>
    <w:p w:rsidR="00847E30" w:rsidRDefault="00847E30" w:rsidP="00847E30">
      <w:pPr>
        <w:spacing w:line="360" w:lineRule="auto"/>
        <w:rPr>
          <w:rFonts w:ascii="Times New Roman" w:hAnsi="Times New Roman"/>
          <w:color w:val="333333"/>
          <w:szCs w:val="26"/>
          <w:lang w:eastAsia="ru-RU"/>
        </w:rPr>
      </w:pPr>
      <w:r>
        <w:rPr>
          <w:rFonts w:ascii="Times New Roman" w:hAnsi="Times New Roman"/>
          <w:color w:val="333333"/>
          <w:szCs w:val="26"/>
          <w:lang w:eastAsia="ru-RU"/>
        </w:rPr>
        <w:t xml:space="preserve">Департамент клиентского обслуживания </w:t>
      </w:r>
    </w:p>
    <w:p w:rsidR="00847E30" w:rsidRDefault="00847E30" w:rsidP="00847E30">
      <w:pPr>
        <w:spacing w:line="360" w:lineRule="auto"/>
      </w:pPr>
      <w:r>
        <w:rPr>
          <w:rFonts w:ascii="Times New Roman" w:hAnsi="Times New Roman"/>
          <w:color w:val="333333"/>
          <w:szCs w:val="26"/>
          <w:lang w:eastAsia="ru-RU"/>
        </w:rPr>
        <w:t xml:space="preserve">ООО КБ </w:t>
      </w:r>
      <w:r w:rsidRPr="00271A0B">
        <w:rPr>
          <w:rFonts w:ascii="Times New Roman" w:hAnsi="Times New Roman"/>
          <w:color w:val="333333"/>
          <w:szCs w:val="26"/>
          <w:lang w:eastAsia="ru-RU"/>
        </w:rPr>
        <w:t>«РОСАВТОБАНК»</w:t>
      </w:r>
    </w:p>
    <w:sectPr w:rsidR="00847E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3F" w:rsidRDefault="007E5A3F" w:rsidP="00271A0B">
      <w:r>
        <w:separator/>
      </w:r>
    </w:p>
  </w:endnote>
  <w:endnote w:type="continuationSeparator" w:id="0">
    <w:p w:rsidR="007E5A3F" w:rsidRDefault="007E5A3F" w:rsidP="002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3F" w:rsidRDefault="007E5A3F" w:rsidP="00271A0B">
      <w:r>
        <w:separator/>
      </w:r>
    </w:p>
  </w:footnote>
  <w:footnote w:type="continuationSeparator" w:id="0">
    <w:p w:rsidR="007E5A3F" w:rsidRDefault="007E5A3F" w:rsidP="0027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95"/>
      <w:tblW w:w="10266" w:type="dxa"/>
      <w:tblBorders>
        <w:insideH w:val="single" w:sz="18" w:space="0" w:color="0A2E62"/>
        <w:insideV w:val="single" w:sz="18" w:space="0" w:color="0A2E62"/>
      </w:tblBorders>
      <w:tblLook w:val="0000" w:firstRow="0" w:lastRow="0" w:firstColumn="0" w:lastColumn="0" w:noHBand="0" w:noVBand="0"/>
    </w:tblPr>
    <w:tblGrid>
      <w:gridCol w:w="5132"/>
      <w:gridCol w:w="5134"/>
    </w:tblGrid>
    <w:tr w:rsidR="00271A0B" w:rsidRPr="002E727D" w:rsidTr="000C6E07">
      <w:trPr>
        <w:trHeight w:val="703"/>
      </w:trPr>
      <w:tc>
        <w:tcPr>
          <w:tcW w:w="10266" w:type="dxa"/>
          <w:gridSpan w:val="2"/>
        </w:tcPr>
        <w:p w:rsidR="00271A0B" w:rsidRDefault="00271A0B" w:rsidP="000C6E07">
          <w:pPr>
            <w:pStyle w:val="a3"/>
            <w:ind w:left="-180" w:firstLine="72"/>
            <w:rPr>
              <w:rFonts w:ascii="FreeSet-Bold" w:hAnsi="FreeSet-Bold"/>
              <w:color w:val="000000"/>
              <w:spacing w:val="50"/>
              <w:sz w:val="10"/>
              <w:szCs w:val="10"/>
            </w:rPr>
          </w:pPr>
          <w:r>
            <w:rPr>
              <w:rFonts w:ascii="FreeSet-Bold" w:hAnsi="FreeSet-Bold"/>
              <w:noProof/>
              <w:color w:val="000000"/>
              <w:spacing w:val="50"/>
              <w:sz w:val="66"/>
              <w:szCs w:val="66"/>
              <w:lang w:eastAsia="ru-RU"/>
            </w:rPr>
            <w:drawing>
              <wp:inline distT="0" distB="0" distL="0" distR="0">
                <wp:extent cx="4086860" cy="334010"/>
                <wp:effectExtent l="0" t="0" r="889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8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1A0B" w:rsidRPr="002E727D" w:rsidRDefault="00271A0B" w:rsidP="000C6E07">
          <w:pPr>
            <w:pStyle w:val="a3"/>
            <w:ind w:right="-108"/>
            <w:jc w:val="right"/>
            <w:rPr>
              <w:rFonts w:ascii="Verdana" w:hAnsi="Verdana"/>
              <w:color w:val="000000"/>
              <w:sz w:val="14"/>
            </w:rPr>
          </w:pPr>
        </w:p>
      </w:tc>
    </w:tr>
    <w:tr w:rsidR="00271A0B" w:rsidRPr="009565E9" w:rsidTr="000C6E07">
      <w:trPr>
        <w:trHeight w:val="520"/>
      </w:trPr>
      <w:tc>
        <w:tcPr>
          <w:tcW w:w="5132" w:type="dxa"/>
          <w:tcBorders>
            <w:right w:val="single" w:sz="4" w:space="0" w:color="FFFFFF"/>
          </w:tcBorders>
        </w:tcPr>
        <w:p w:rsidR="00271A0B" w:rsidRPr="006451E9" w:rsidRDefault="00271A0B" w:rsidP="000C6E07">
          <w:pPr>
            <w:pStyle w:val="a3"/>
            <w:ind w:left="-108"/>
            <w:rPr>
              <w:rFonts w:ascii="Verdana" w:hAnsi="Verdana"/>
              <w:color w:val="000000"/>
              <w:sz w:val="14"/>
            </w:rPr>
          </w:pPr>
          <w:r w:rsidRPr="006451E9">
            <w:rPr>
              <w:rFonts w:ascii="Verdana" w:hAnsi="Verdana"/>
              <w:color w:val="000000"/>
              <w:sz w:val="14"/>
            </w:rPr>
            <w:t xml:space="preserve">123056, РФ, </w:t>
          </w:r>
          <w:proofErr w:type="spellStart"/>
          <w:r w:rsidRPr="006451E9">
            <w:rPr>
              <w:rFonts w:ascii="Verdana" w:hAnsi="Verdana"/>
              <w:color w:val="000000"/>
              <w:sz w:val="14"/>
            </w:rPr>
            <w:t>г</w:t>
          </w:r>
          <w:proofErr w:type="gramStart"/>
          <w:r w:rsidRPr="006451E9">
            <w:rPr>
              <w:rFonts w:ascii="Verdana" w:hAnsi="Verdana"/>
              <w:color w:val="000000"/>
              <w:sz w:val="14"/>
            </w:rPr>
            <w:t>.М</w:t>
          </w:r>
          <w:proofErr w:type="gramEnd"/>
          <w:r w:rsidRPr="006451E9">
            <w:rPr>
              <w:rFonts w:ascii="Verdana" w:hAnsi="Verdana"/>
              <w:color w:val="000000"/>
              <w:sz w:val="14"/>
            </w:rPr>
            <w:t>осква</w:t>
          </w:r>
          <w:proofErr w:type="spellEnd"/>
          <w:r w:rsidRPr="006451E9">
            <w:rPr>
              <w:rFonts w:ascii="Verdana" w:hAnsi="Verdana"/>
              <w:color w:val="000000"/>
              <w:sz w:val="14"/>
            </w:rPr>
            <w:t xml:space="preserve">, </w:t>
          </w:r>
          <w:proofErr w:type="spellStart"/>
          <w:r w:rsidRPr="006451E9">
            <w:rPr>
              <w:rFonts w:ascii="Verdana" w:hAnsi="Verdana"/>
              <w:color w:val="000000"/>
              <w:sz w:val="14"/>
            </w:rPr>
            <w:t>ул.Зоологическая</w:t>
          </w:r>
          <w:proofErr w:type="spellEnd"/>
          <w:r w:rsidRPr="006451E9">
            <w:rPr>
              <w:rFonts w:ascii="Verdana" w:hAnsi="Verdana"/>
              <w:color w:val="000000"/>
              <w:sz w:val="14"/>
            </w:rPr>
            <w:t>, д.26, стр.2</w:t>
          </w:r>
        </w:p>
        <w:p w:rsidR="00271A0B" w:rsidRPr="00175F63" w:rsidRDefault="00271A0B" w:rsidP="000C6E07">
          <w:pPr>
            <w:pStyle w:val="a3"/>
            <w:ind w:left="-108"/>
            <w:rPr>
              <w:rFonts w:ascii="Verdana" w:hAnsi="Verdana"/>
              <w:color w:val="000000"/>
              <w:sz w:val="14"/>
            </w:rPr>
          </w:pPr>
          <w:r>
            <w:rPr>
              <w:rFonts w:ascii="Verdana" w:hAnsi="Verdana"/>
              <w:color w:val="000000"/>
              <w:sz w:val="14"/>
            </w:rPr>
            <w:t>Теле</w:t>
          </w:r>
          <w:r w:rsidRPr="002E727D">
            <w:rPr>
              <w:rFonts w:ascii="Verdana" w:hAnsi="Verdana"/>
              <w:color w:val="000000"/>
              <w:sz w:val="14"/>
            </w:rPr>
            <w:t xml:space="preserve">фон </w:t>
          </w:r>
          <w:r w:rsidRPr="006451E9">
            <w:rPr>
              <w:rFonts w:ascii="Verdana" w:hAnsi="Verdana"/>
              <w:color w:val="000000"/>
              <w:sz w:val="14"/>
            </w:rPr>
            <w:t>(495) 380-30-71</w:t>
          </w:r>
          <w:r>
            <w:rPr>
              <w:rFonts w:ascii="Verdana" w:hAnsi="Verdana"/>
              <w:color w:val="000000"/>
              <w:sz w:val="14"/>
            </w:rPr>
            <w:t>,</w:t>
          </w:r>
          <w:r w:rsidRPr="002E727D">
            <w:rPr>
              <w:rFonts w:ascii="Verdana" w:hAnsi="Verdana"/>
              <w:color w:val="000000"/>
              <w:sz w:val="14"/>
            </w:rPr>
            <w:t xml:space="preserve"> </w:t>
          </w:r>
          <w:r>
            <w:rPr>
              <w:rFonts w:ascii="Verdana" w:hAnsi="Verdana"/>
              <w:color w:val="000000"/>
              <w:sz w:val="14"/>
            </w:rPr>
            <w:t>ф</w:t>
          </w:r>
          <w:r w:rsidRPr="002E727D">
            <w:rPr>
              <w:rFonts w:ascii="Verdana" w:hAnsi="Verdana"/>
              <w:color w:val="000000"/>
              <w:sz w:val="14"/>
            </w:rPr>
            <w:t xml:space="preserve">акс </w:t>
          </w:r>
          <w:r w:rsidRPr="006451E9">
            <w:rPr>
              <w:rFonts w:ascii="Verdana" w:hAnsi="Verdana"/>
              <w:color w:val="000000"/>
              <w:sz w:val="14"/>
            </w:rPr>
            <w:t>(495) 380-30-72</w:t>
          </w:r>
        </w:p>
        <w:p w:rsidR="00271A0B" w:rsidRPr="006451E9" w:rsidRDefault="00271A0B" w:rsidP="000C6E07">
          <w:pPr>
            <w:pStyle w:val="a3"/>
            <w:ind w:left="-108"/>
            <w:rPr>
              <w:rFonts w:ascii="Verdana" w:hAnsi="Verdana"/>
              <w:color w:val="000000"/>
              <w:sz w:val="14"/>
            </w:rPr>
          </w:pPr>
          <w:r w:rsidRPr="00175F63">
            <w:rPr>
              <w:rFonts w:ascii="Verdana" w:hAnsi="Verdana"/>
              <w:color w:val="000000"/>
              <w:sz w:val="14"/>
              <w:lang w:val="en-US"/>
            </w:rPr>
            <w:t>www</w:t>
          </w:r>
          <w:r w:rsidRPr="00175F63">
            <w:rPr>
              <w:rFonts w:ascii="Verdana" w:hAnsi="Verdana"/>
              <w:color w:val="000000"/>
              <w:sz w:val="14"/>
            </w:rPr>
            <w:t>.</w:t>
          </w:r>
          <w:proofErr w:type="spellStart"/>
          <w:r w:rsidRPr="00175F63">
            <w:rPr>
              <w:rFonts w:ascii="Verdana" w:hAnsi="Verdana"/>
              <w:color w:val="000000"/>
              <w:sz w:val="14"/>
              <w:lang w:val="en-US"/>
            </w:rPr>
            <w:t>rosavtobank</w:t>
          </w:r>
          <w:proofErr w:type="spellEnd"/>
          <w:r w:rsidRPr="00175F63">
            <w:rPr>
              <w:rFonts w:ascii="Verdana" w:hAnsi="Verdana"/>
              <w:color w:val="000000"/>
              <w:sz w:val="14"/>
            </w:rPr>
            <w:t>.</w:t>
          </w:r>
          <w:proofErr w:type="spellStart"/>
          <w:r w:rsidRPr="00175F63">
            <w:rPr>
              <w:rFonts w:ascii="Verdana" w:hAnsi="Verdana"/>
              <w:color w:val="000000"/>
              <w:sz w:val="14"/>
              <w:lang w:val="en-US"/>
            </w:rPr>
            <w:t>ru</w:t>
          </w:r>
          <w:proofErr w:type="spellEnd"/>
          <w:r w:rsidRPr="00175F63">
            <w:rPr>
              <w:rFonts w:ascii="Verdana" w:hAnsi="Verdana"/>
              <w:color w:val="000000"/>
              <w:sz w:val="14"/>
            </w:rPr>
            <w:t xml:space="preserve">, </w:t>
          </w:r>
          <w:r>
            <w:rPr>
              <w:rFonts w:ascii="Verdana" w:hAnsi="Verdana"/>
              <w:color w:val="000000"/>
              <w:sz w:val="14"/>
              <w:lang w:val="en-US"/>
            </w:rPr>
            <w:t>bank</w:t>
          </w:r>
          <w:r w:rsidRPr="00175F63">
            <w:rPr>
              <w:rFonts w:ascii="Verdana" w:hAnsi="Verdana"/>
              <w:color w:val="000000"/>
              <w:sz w:val="14"/>
            </w:rPr>
            <w:t>@</w:t>
          </w:r>
          <w:proofErr w:type="spellStart"/>
          <w:r>
            <w:rPr>
              <w:rFonts w:ascii="Verdana" w:hAnsi="Verdana"/>
              <w:color w:val="000000"/>
              <w:sz w:val="14"/>
              <w:lang w:val="en-US"/>
            </w:rPr>
            <w:t>rosavto</w:t>
          </w:r>
          <w:proofErr w:type="spellEnd"/>
          <w:r w:rsidRPr="00175F63">
            <w:rPr>
              <w:rFonts w:ascii="Verdana" w:hAnsi="Verdana"/>
              <w:color w:val="000000"/>
              <w:sz w:val="14"/>
            </w:rPr>
            <w:t>.</w:t>
          </w:r>
          <w:proofErr w:type="spellStart"/>
          <w:r>
            <w:rPr>
              <w:rFonts w:ascii="Verdana" w:hAnsi="Verdana"/>
              <w:color w:val="000000"/>
              <w:sz w:val="14"/>
              <w:lang w:val="en-US"/>
            </w:rPr>
            <w:t>ru</w:t>
          </w:r>
          <w:proofErr w:type="spellEnd"/>
        </w:p>
      </w:tc>
      <w:tc>
        <w:tcPr>
          <w:tcW w:w="5133" w:type="dxa"/>
          <w:tcBorders>
            <w:left w:val="single" w:sz="4" w:space="0" w:color="FFFFFF"/>
          </w:tcBorders>
        </w:tcPr>
        <w:p w:rsidR="00271A0B" w:rsidRPr="009565E9" w:rsidRDefault="00271A0B" w:rsidP="000C6E07">
          <w:pPr>
            <w:pStyle w:val="a3"/>
            <w:ind w:left="-108"/>
            <w:rPr>
              <w:rFonts w:ascii="Verdana" w:hAnsi="Verdana"/>
              <w:color w:val="000000"/>
              <w:sz w:val="14"/>
            </w:rPr>
          </w:pPr>
        </w:p>
      </w:tc>
    </w:tr>
  </w:tbl>
  <w:p w:rsidR="00271A0B" w:rsidRDefault="00271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0B"/>
    <w:rsid w:val="000D00E9"/>
    <w:rsid w:val="001953D8"/>
    <w:rsid w:val="001D4B47"/>
    <w:rsid w:val="00266E29"/>
    <w:rsid w:val="00271A0B"/>
    <w:rsid w:val="004C6FDA"/>
    <w:rsid w:val="005B64C5"/>
    <w:rsid w:val="00657612"/>
    <w:rsid w:val="00691A48"/>
    <w:rsid w:val="00784A4D"/>
    <w:rsid w:val="007E5A3F"/>
    <w:rsid w:val="00805250"/>
    <w:rsid w:val="00847E30"/>
    <w:rsid w:val="008E7DA6"/>
    <w:rsid w:val="00DC72C8"/>
    <w:rsid w:val="00D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1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A0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1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A0B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1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1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A0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1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A0B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1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КБ "РОСАВТОБАНК"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Анна</dc:creator>
  <cp:lastModifiedBy>Новикова Анна</cp:lastModifiedBy>
  <cp:revision>4</cp:revision>
  <cp:lastPrinted>2015-08-12T09:18:00Z</cp:lastPrinted>
  <dcterms:created xsi:type="dcterms:W3CDTF">2015-08-10T10:18:00Z</dcterms:created>
  <dcterms:modified xsi:type="dcterms:W3CDTF">2015-08-12T09:18:00Z</dcterms:modified>
</cp:coreProperties>
</file>